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9" w:rsidRPr="00A952F5" w:rsidRDefault="00AC3109" w:rsidP="00AC3109">
      <w:pPr>
        <w:bidi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952F5">
        <w:rPr>
          <w:rFonts w:asciiTheme="majorBidi" w:hAnsiTheme="majorBidi" w:cs="Times New Roman" w:hint="cs"/>
          <w:b/>
          <w:bCs/>
          <w:sz w:val="28"/>
          <w:szCs w:val="28"/>
          <w:rtl/>
        </w:rPr>
        <w:t>الخلاصة:</w:t>
      </w:r>
    </w:p>
    <w:p w:rsidR="00AC3109" w:rsidRPr="00BC7D99" w:rsidRDefault="00AC3109" w:rsidP="00AC3109">
      <w:pPr>
        <w:bidi/>
        <w:spacing w:after="0" w:line="480" w:lineRule="auto"/>
        <w:ind w:firstLine="56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C7D99">
        <w:rPr>
          <w:rFonts w:asciiTheme="majorBidi" w:hAnsiTheme="majorBidi" w:cs="Times New Roman" w:hint="cs"/>
          <w:sz w:val="28"/>
          <w:szCs w:val="28"/>
          <w:rtl/>
        </w:rPr>
        <w:t>تم اخذ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120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سمكة من اسماك الكارب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الشائع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بمتوسط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​​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وزن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65.50 ± 0.25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غرام ،وطول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17.4 ± 2.5 </w:t>
      </w:r>
      <w:r>
        <w:rPr>
          <w:rFonts w:asciiTheme="majorBidi" w:hAnsiTheme="majorBidi" w:cs="Times New Roman" w:hint="cs"/>
          <w:sz w:val="28"/>
          <w:szCs w:val="28"/>
          <w:rtl/>
        </w:rPr>
        <w:t>سم.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قسمت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هذه الاسماك عشوائياإلى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ستة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مجاميع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علاجية </w:t>
      </w:r>
      <w:r>
        <w:rPr>
          <w:rFonts w:asciiTheme="majorBidi" w:hAnsiTheme="majorBidi" w:cs="Times New Roman" w:hint="cs"/>
          <w:sz w:val="28"/>
          <w:szCs w:val="28"/>
          <w:rtl/>
        </w:rPr>
        <w:t>بواقع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مكرر</w:t>
      </w:r>
      <w:r>
        <w:rPr>
          <w:rFonts w:asciiTheme="majorBidi" w:hAnsiTheme="majorBidi" w:cs="Times New Roman" w:hint="cs"/>
          <w:sz w:val="28"/>
          <w:szCs w:val="28"/>
          <w:rtl/>
        </w:rPr>
        <w:t>ين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10 سمكة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للمعاملة الواحدة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).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وغذيت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لمدة</w:t>
      </w:r>
      <w:r>
        <w:rPr>
          <w:rFonts w:asciiTheme="majorBidi" w:hAnsiTheme="majorBidi" w:cs="Times New Roman" w:hint="cs"/>
          <w:sz w:val="28"/>
          <w:szCs w:val="28"/>
          <w:rtl/>
        </w:rPr>
        <w:t>10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أسابيع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بنسبة </w:t>
      </w:r>
      <w:r>
        <w:rPr>
          <w:rFonts w:asciiTheme="majorBidi" w:hAnsiTheme="majorBidi" w:cs="Times New Roman"/>
          <w:sz w:val="28"/>
          <w:szCs w:val="28"/>
        </w:rPr>
        <w:t>3%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وزن</w:t>
      </w:r>
      <w:r w:rsidR="003D6691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المجموعة الاولى</w:t>
      </w:r>
      <w:r w:rsidRPr="00BC7D99">
        <w:rPr>
          <w:rFonts w:asciiTheme="majorBidi" w:hAnsiTheme="majorBidi" w:cstheme="majorBidi"/>
          <w:sz w:val="28"/>
          <w:szCs w:val="28"/>
        </w:rPr>
        <w:t xml:space="preserve">(T1)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مجموعةالسيطرة تم تغذيتها بالعليقة الاعتيادية من دون اضافات علاجية ؛المجموعة الثانية</w:t>
      </w:r>
      <w:r w:rsidRPr="00BC7D99">
        <w:rPr>
          <w:rFonts w:asciiTheme="majorBidi" w:hAnsiTheme="majorBidi" w:cstheme="majorBidi"/>
          <w:sz w:val="28"/>
          <w:szCs w:val="28"/>
        </w:rPr>
        <w:t xml:space="preserve"> (T2)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تم تغذيتها بعليقة مضاف لها فيتامين هـ </w:t>
      </w:r>
      <w:r>
        <w:rPr>
          <w:rFonts w:asciiTheme="majorBidi" w:hAnsiTheme="majorBidi" w:cs="Times New Roman" w:hint="cs"/>
          <w:sz w:val="28"/>
          <w:szCs w:val="28"/>
          <w:rtl/>
        </w:rPr>
        <w:t>(6 وحدة دولية)+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عنصر السلينيوم </w:t>
      </w:r>
      <w:r>
        <w:rPr>
          <w:rFonts w:asciiTheme="majorBidi" w:hAnsiTheme="majorBidi" w:cs="Times New Roman" w:hint="cs"/>
          <w:sz w:val="28"/>
          <w:szCs w:val="28"/>
          <w:rtl/>
        </w:rPr>
        <w:t>240مايكروغرام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/كغم وزن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جاف ؛المجموعة الثالثة </w:t>
      </w:r>
      <w:r w:rsidRPr="00BC7D99">
        <w:rPr>
          <w:rFonts w:asciiTheme="majorBidi" w:hAnsiTheme="majorBidi" w:cstheme="majorBidi"/>
          <w:sz w:val="28"/>
          <w:szCs w:val="28"/>
        </w:rPr>
        <w:t xml:space="preserve"> (T3)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تم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تغذيتها بعليقة مضاف لها الرصاص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بجرعة 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20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ملغ/كغم وزن جاف ؛المجموعة الرابعة </w:t>
      </w:r>
      <w:r w:rsidRPr="00BC7D99">
        <w:rPr>
          <w:rFonts w:asciiTheme="majorBidi" w:hAnsiTheme="majorBidi" w:cstheme="majorBidi"/>
          <w:sz w:val="28"/>
          <w:szCs w:val="28"/>
        </w:rPr>
        <w:t>(T4)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تمت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غذيتها بعليقة مضاف لها الرصاص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بجرعة3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ملغ/كغم وزن جاف ؛ المجموعة الخامسة</w:t>
      </w:r>
      <w:r w:rsidRPr="00BC7D99">
        <w:rPr>
          <w:rFonts w:asciiTheme="majorBidi" w:hAnsiTheme="majorBidi" w:cstheme="majorBidi"/>
          <w:sz w:val="28"/>
          <w:szCs w:val="28"/>
        </w:rPr>
        <w:t>(T5)</w:t>
      </w:r>
      <w:r w:rsidR="00337FD7">
        <w:rPr>
          <w:rFonts w:asciiTheme="majorBidi" w:hAnsiTheme="majorBidi" w:cstheme="majorBidi"/>
          <w:sz w:val="28"/>
          <w:szCs w:val="28"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تم تغذيتها بعليقة مضاف لها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فيتامين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هـ </w:t>
      </w:r>
      <w:r>
        <w:rPr>
          <w:rFonts w:asciiTheme="majorBidi" w:hAnsiTheme="majorBidi" w:cs="Times New Roman" w:hint="cs"/>
          <w:sz w:val="28"/>
          <w:szCs w:val="28"/>
          <w:rtl/>
        </w:rPr>
        <w:t>(6 وحدة دولية)+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عنصر السلينيوم </w:t>
      </w:r>
      <w:r>
        <w:rPr>
          <w:rFonts w:asciiTheme="majorBidi" w:hAnsiTheme="majorBidi" w:cs="Times New Roman" w:hint="cs"/>
          <w:sz w:val="28"/>
          <w:szCs w:val="28"/>
          <w:rtl/>
        </w:rPr>
        <w:t>240مايكروغرام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/كغم وزنجاف مخلوطة</w:t>
      </w:r>
      <w:r w:rsidR="00337FD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مع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 w:rsidR="00337FD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بجرعة 2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ملغ/كغم وزن جاف ؛المجموعة السادسة </w:t>
      </w:r>
      <w:r w:rsidRPr="00BC7D99">
        <w:rPr>
          <w:rFonts w:asciiTheme="majorBidi" w:hAnsiTheme="majorBidi" w:cstheme="majorBidi"/>
          <w:sz w:val="28"/>
          <w:szCs w:val="28"/>
        </w:rPr>
        <w:t>(T6)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تم تغذيتها بعليقة مضاف لها فيتامين هـ </w:t>
      </w:r>
      <w:r>
        <w:rPr>
          <w:rFonts w:asciiTheme="majorBidi" w:hAnsiTheme="majorBidi" w:cs="Times New Roman" w:hint="cs"/>
          <w:sz w:val="28"/>
          <w:szCs w:val="28"/>
          <w:rtl/>
        </w:rPr>
        <w:t>(6 وحدة دولية)+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عنصر السلينيوم </w:t>
      </w:r>
      <w:r>
        <w:rPr>
          <w:rFonts w:asciiTheme="majorBidi" w:hAnsiTheme="majorBidi" w:cs="Times New Roman" w:hint="cs"/>
          <w:sz w:val="28"/>
          <w:szCs w:val="28"/>
          <w:rtl/>
        </w:rPr>
        <w:t>240مايكروغرام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/كغم وزنجاف مخلوطةمعالرصاصبجرعة 3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ملغ/كغم وزن جاف.</w:t>
      </w:r>
    </w:p>
    <w:p w:rsidR="00AC3109" w:rsidRPr="00BC7D99" w:rsidRDefault="00AC3109" w:rsidP="00AC3109">
      <w:pPr>
        <w:bidi/>
        <w:spacing w:after="0" w:line="480" w:lineRule="auto"/>
        <w:ind w:firstLine="565"/>
        <w:jc w:val="both"/>
        <w:rPr>
          <w:rFonts w:asciiTheme="majorBidi" w:hAnsiTheme="majorBidi" w:cs="Times New Roman"/>
          <w:sz w:val="28"/>
          <w:szCs w:val="28"/>
        </w:rPr>
      </w:pPr>
      <w:r w:rsidRPr="00BC7D99">
        <w:rPr>
          <w:rFonts w:asciiTheme="majorBidi" w:hAnsiTheme="majorBidi" w:cs="Times New Roman" w:hint="cs"/>
          <w:sz w:val="28"/>
          <w:szCs w:val="28"/>
          <w:rtl/>
        </w:rPr>
        <w:t>تم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تقييمالاستجاباتا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لبيولوجية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عند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(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بعد 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10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أسابيع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والتي تضمنت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فحص تلف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الحمض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النووي </w:t>
      </w:r>
      <w:r w:rsidRPr="00BC7D9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لخلايا الدم الحمراء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باستخدام(</w:t>
      </w:r>
      <w:r w:rsidRPr="00BC7D99">
        <w:rPr>
          <w:rFonts w:asciiTheme="majorBidi" w:hAnsiTheme="majorBidi" w:cs="Times New Roman"/>
          <w:sz w:val="28"/>
          <w:szCs w:val="28"/>
        </w:rPr>
        <w:t>Comet assay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وفحص بيروكسيد 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دهون</w:t>
      </w:r>
      <w:r w:rsidRPr="00BC7D99">
        <w:rPr>
          <w:rFonts w:asciiTheme="majorBidi" w:hAnsiTheme="majorBidi" w:cstheme="majorBidi"/>
          <w:sz w:val="28"/>
          <w:szCs w:val="28"/>
        </w:rPr>
        <w:t xml:space="preserve">lipid </w:t>
      </w:r>
      <w:proofErr w:type="spellStart"/>
      <w:r w:rsidRPr="00BC7D99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Pr="00BC7D99">
        <w:rPr>
          <w:rFonts w:asciiTheme="majorBidi" w:hAnsiTheme="majorBidi" w:cstheme="majorBidi"/>
          <w:sz w:val="28"/>
          <w:szCs w:val="28"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لنسيج الكبد باستخدام</w:t>
      </w:r>
      <w:r w:rsidRPr="00BC7D99">
        <w:rPr>
          <w:rFonts w:asciiTheme="majorBidi" w:hAnsiTheme="majorBidi" w:cstheme="majorBidi"/>
          <w:sz w:val="28"/>
          <w:szCs w:val="28"/>
        </w:rPr>
        <w:t xml:space="preserve"> (TBARS)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فحوصات الدم</w:t>
      </w:r>
      <w:r>
        <w:rPr>
          <w:rFonts w:asciiTheme="majorBidi" w:hAnsiTheme="majorBidi" w:cs="Times New Roman" w:hint="cs"/>
          <w:sz w:val="28"/>
          <w:szCs w:val="28"/>
          <w:rtl/>
        </w:rPr>
        <w:t>ية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الهيموغلوبين</w:t>
      </w:r>
      <w:proofErr w:type="spellStart"/>
      <w:r w:rsidRPr="00BC7D99">
        <w:rPr>
          <w:rFonts w:asciiTheme="majorBidi" w:hAnsiTheme="majorBidi" w:cs="Times New Roman"/>
          <w:sz w:val="28"/>
          <w:szCs w:val="28"/>
        </w:rPr>
        <w:t>Hb</w:t>
      </w:r>
      <w:proofErr w:type="spellEnd"/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وخلايا الدم المرصوصة </w:t>
      </w:r>
      <w:r w:rsidRPr="00BC7D99">
        <w:rPr>
          <w:rFonts w:asciiTheme="majorBidi" w:hAnsiTheme="majorBidi" w:cs="Times New Roman"/>
          <w:sz w:val="28"/>
          <w:szCs w:val="28"/>
        </w:rPr>
        <w:t>PCV</w:t>
      </w:r>
      <w:r w:rsidRPr="00BC7D9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 عدّ خلايا الدم الحمراء والبيضاء</w:t>
      </w:r>
      <w:r w:rsidRPr="00BC7D99">
        <w:rPr>
          <w:rFonts w:asciiTheme="majorBidi" w:hAnsiTheme="majorBidi" w:cs="Times New Roman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وكذلك الفحص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النس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جي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المرضي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لأنسجة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والكبد</w:t>
      </w:r>
      <w:r w:rsidRPr="00BC7D99">
        <w:rPr>
          <w:rFonts w:asciiTheme="majorBidi" w:hAnsiTheme="majorBidi" w:cs="Times New Roman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وايضا التحري عن تراكم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 w:rsidR="0098103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فيالانسجةالمختلفة (الكبد والكلية والعضلات) بالاضافة الى تقييم أداءالنمو </w:t>
      </w:r>
      <w:r w:rsidRPr="00BC7D99">
        <w:rPr>
          <w:rFonts w:asciiTheme="majorBidi" w:hAnsiTheme="majorBidi" w:cs="Times New Roman"/>
          <w:sz w:val="28"/>
          <w:szCs w:val="28"/>
          <w:rtl/>
        </w:rPr>
        <w:t>(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معدل النمو النوعي </w:t>
      </w:r>
      <w:r w:rsidRPr="00BC7D99">
        <w:rPr>
          <w:rFonts w:asciiTheme="majorBidi" w:hAnsiTheme="majorBidi" w:cs="Times New Roman"/>
          <w:sz w:val="28"/>
          <w:szCs w:val="28"/>
        </w:rPr>
        <w:t>SGR%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و معدل النمو اليومي </w:t>
      </w:r>
      <w:r w:rsidRPr="00BC7D99">
        <w:rPr>
          <w:rFonts w:asciiTheme="majorBidi" w:hAnsiTheme="majorBidi" w:cs="Times New Roman"/>
          <w:sz w:val="28"/>
          <w:szCs w:val="28"/>
        </w:rPr>
        <w:t>FCR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 و معدل النمو النسبي </w:t>
      </w:r>
      <w:r w:rsidRPr="00BC7D99">
        <w:rPr>
          <w:rFonts w:asciiTheme="majorBidi" w:hAnsiTheme="majorBidi" w:cs="Times New Roman"/>
          <w:sz w:val="28"/>
          <w:szCs w:val="28"/>
        </w:rPr>
        <w:t>FCE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وتحسينمعدل التحويل الغذائي).</w:t>
      </w:r>
    </w:p>
    <w:p w:rsidR="00AC3109" w:rsidRDefault="00AC3109" w:rsidP="00AC3109">
      <w:pPr>
        <w:bidi/>
        <w:spacing w:after="0" w:line="480" w:lineRule="auto"/>
        <w:ind w:firstLine="565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>اظهرت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النتائجأعلىمستوىمن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التلف في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الحمضالنوويفي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مجموعة </w:t>
      </w:r>
      <w:r w:rsidRPr="00BC7D99">
        <w:rPr>
          <w:rFonts w:asciiTheme="majorBidi" w:hAnsiTheme="majorBidi" w:cstheme="majorBidi"/>
          <w:sz w:val="28"/>
          <w:szCs w:val="28"/>
        </w:rPr>
        <w:t>T3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زيادة</w:t>
      </w:r>
      <w:r>
        <w:rPr>
          <w:rFonts w:asciiTheme="majorBidi" w:hAnsiTheme="majorBidi" w:cs="Times New Roman" w:hint="cs"/>
          <w:sz w:val="28"/>
          <w:szCs w:val="28"/>
          <w:rtl/>
        </w:rPr>
        <w:t>معنوية</w:t>
      </w:r>
      <w:r w:rsidRPr="00BC7D99">
        <w:rPr>
          <w:rFonts w:asciiTheme="majorBidi" w:hAnsiTheme="majorBidi" w:cstheme="majorBidi"/>
          <w:sz w:val="28"/>
          <w:szCs w:val="28"/>
        </w:rPr>
        <w:t xml:space="preserve"> (</w:t>
      </w:r>
      <w:r w:rsidRPr="00E13948">
        <w:rPr>
          <w:rFonts w:asciiTheme="majorBidi" w:hAnsiTheme="majorBidi" w:cstheme="majorBidi"/>
          <w:i/>
          <w:iCs/>
          <w:sz w:val="28"/>
          <w:szCs w:val="28"/>
        </w:rPr>
        <w:t>P &lt;0.05</w:t>
      </w:r>
      <w:r w:rsidRPr="00BC7D99">
        <w:rPr>
          <w:rFonts w:asciiTheme="majorBidi" w:hAnsiTheme="majorBidi" w:cstheme="majorBidi"/>
          <w:sz w:val="28"/>
          <w:szCs w:val="28"/>
        </w:rPr>
        <w:t xml:space="preserve">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مقارنة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مع المجموعة </w:t>
      </w:r>
      <w:r w:rsidRPr="00BC7D99">
        <w:rPr>
          <w:rFonts w:asciiTheme="majorBidi" w:hAnsiTheme="majorBidi" w:cstheme="majorBidi"/>
          <w:sz w:val="28"/>
          <w:szCs w:val="28"/>
        </w:rPr>
        <w:t>T4</w:t>
      </w:r>
      <w:r>
        <w:rPr>
          <w:rFonts w:asciiTheme="majorBidi" w:hAnsiTheme="majorBidi" w:cs="Times New Roman" w:hint="cs"/>
          <w:sz w:val="28"/>
          <w:szCs w:val="28"/>
          <w:rtl/>
        </w:rPr>
        <w:t>.كما ا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نهناكفرق</w:t>
      </w:r>
      <w:r>
        <w:rPr>
          <w:rFonts w:asciiTheme="majorBidi" w:hAnsiTheme="majorBidi" w:cs="Times New Roman" w:hint="cs"/>
          <w:sz w:val="28"/>
          <w:szCs w:val="28"/>
          <w:rtl/>
        </w:rPr>
        <w:t>معنوي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بين</w:t>
      </w:r>
      <w:r>
        <w:rPr>
          <w:rFonts w:asciiTheme="majorBidi" w:hAnsiTheme="majorBidi" w:cs="Times New Roman" w:hint="cs"/>
          <w:sz w:val="28"/>
          <w:szCs w:val="28"/>
          <w:rtl/>
        </w:rPr>
        <w:t>المجاميع المعاملةب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فقط (</w:t>
      </w:r>
      <w:r w:rsidRPr="00BC7D99">
        <w:rPr>
          <w:rFonts w:asciiTheme="majorBidi" w:hAnsiTheme="majorBidi" w:cstheme="majorBidi"/>
          <w:sz w:val="28"/>
          <w:szCs w:val="28"/>
        </w:rPr>
        <w:t>T3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>T4</w:t>
      </w:r>
      <w:r>
        <w:rPr>
          <w:rFonts w:asciiTheme="majorBidi" w:hAnsiTheme="majorBidi" w:cs="Times New Roman" w:hint="cs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بين المجاميع المعاملة 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المضاف له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فيتامين هـ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+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عنصر السلينيوم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r w:rsidRPr="00BC7D99">
        <w:rPr>
          <w:rFonts w:asciiTheme="majorBidi" w:hAnsiTheme="majorBidi" w:cstheme="majorBidi"/>
          <w:sz w:val="28"/>
          <w:szCs w:val="28"/>
        </w:rPr>
        <w:t>T5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 </w:t>
      </w:r>
      <w:r w:rsidRPr="00BC7D99">
        <w:rPr>
          <w:rFonts w:asciiTheme="majorBidi" w:hAnsiTheme="majorBidi" w:cstheme="majorBidi"/>
          <w:sz w:val="28"/>
          <w:szCs w:val="28"/>
        </w:rPr>
        <w:t>T6</w:t>
      </w:r>
      <w:r>
        <w:rPr>
          <w:rFonts w:asciiTheme="majorBidi" w:hAnsiTheme="majorBidi" w:cs="Times New Roman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="Times New Roman" w:hint="cs"/>
          <w:sz w:val="28"/>
          <w:szCs w:val="28"/>
          <w:rtl/>
        </w:rPr>
        <w:t>اشارت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النتائجإلىقدرةفيتامين هـ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+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عنصر السلينيوم </w:t>
      </w:r>
      <w:r>
        <w:rPr>
          <w:rFonts w:asciiTheme="majorBidi" w:hAnsiTheme="majorBidi" w:cs="Times New Roman" w:hint="cs"/>
          <w:sz w:val="28"/>
          <w:szCs w:val="28"/>
          <w:rtl/>
        </w:rPr>
        <w:t>كمضاد للاكسدة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.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كما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لوحظ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ان مستوى تركيز </w:t>
      </w:r>
      <w:r w:rsidRPr="00BC7D99">
        <w:rPr>
          <w:rFonts w:asciiTheme="majorBidi" w:hAnsiTheme="majorBidi" w:cstheme="majorBidi"/>
          <w:sz w:val="28"/>
          <w:szCs w:val="28"/>
        </w:rPr>
        <w:t>TBARS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بالنسبة 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بيروكسيدالدهون</w:t>
      </w:r>
      <w:r>
        <w:rPr>
          <w:rFonts w:asciiTheme="majorBidi" w:hAnsiTheme="majorBidi" w:cs="Times New Roman" w:hint="cs"/>
          <w:sz w:val="28"/>
          <w:szCs w:val="28"/>
          <w:rtl/>
        </w:rPr>
        <w:t>عالياً في المجموعتين</w:t>
      </w:r>
      <w:r w:rsidRPr="00BC7D99">
        <w:rPr>
          <w:rFonts w:asciiTheme="majorBidi" w:hAnsiTheme="majorBidi" w:cstheme="majorBidi"/>
          <w:sz w:val="28"/>
          <w:szCs w:val="28"/>
        </w:rPr>
        <w:t xml:space="preserve">T3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 xml:space="preserve"> T4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، في المقابل كان تركيز </w:t>
      </w:r>
      <w:r w:rsidRPr="00BC7D99">
        <w:rPr>
          <w:rFonts w:asciiTheme="majorBidi" w:hAnsiTheme="majorBidi" w:cstheme="majorBidi"/>
          <w:sz w:val="28"/>
          <w:szCs w:val="28"/>
        </w:rPr>
        <w:t>TBARS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منخفضاً بشكل معنوي</w:t>
      </w:r>
      <w:r w:rsidRPr="00BC7D99">
        <w:rPr>
          <w:rFonts w:asciiTheme="majorBidi" w:hAnsiTheme="majorBidi" w:cstheme="majorBidi"/>
          <w:sz w:val="28"/>
          <w:szCs w:val="28"/>
        </w:rPr>
        <w:t xml:space="preserve"> (</w:t>
      </w:r>
      <w:r w:rsidRPr="00E13948">
        <w:rPr>
          <w:rFonts w:asciiTheme="majorBidi" w:hAnsiTheme="majorBidi" w:cstheme="majorBidi"/>
          <w:i/>
          <w:iCs/>
          <w:sz w:val="28"/>
          <w:szCs w:val="28"/>
        </w:rPr>
        <w:t>P &lt;0.05</w:t>
      </w:r>
      <w:r w:rsidRPr="00BC7D99">
        <w:rPr>
          <w:rFonts w:asciiTheme="majorBidi" w:hAnsiTheme="majorBidi" w:cstheme="majorBidi"/>
          <w:sz w:val="28"/>
          <w:szCs w:val="28"/>
        </w:rPr>
        <w:t xml:space="preserve">)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فيالم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جموعتين </w:t>
      </w:r>
      <w:r w:rsidRPr="00BC7D99">
        <w:rPr>
          <w:rFonts w:asciiTheme="majorBidi" w:hAnsiTheme="majorBidi" w:cstheme="majorBidi"/>
          <w:sz w:val="28"/>
          <w:szCs w:val="28"/>
        </w:rPr>
        <w:t>T5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 </w:t>
      </w:r>
      <w:r w:rsidRPr="00BC7D99">
        <w:rPr>
          <w:rFonts w:asciiTheme="majorBidi" w:hAnsiTheme="majorBidi" w:cstheme="majorBidi"/>
          <w:sz w:val="28"/>
          <w:szCs w:val="28"/>
        </w:rPr>
        <w:t>T6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مقارنةً مع المجموعتين </w:t>
      </w:r>
      <w:r w:rsidRPr="00BC7D99">
        <w:rPr>
          <w:rFonts w:asciiTheme="majorBidi" w:hAnsiTheme="majorBidi" w:cstheme="majorBidi"/>
          <w:sz w:val="28"/>
          <w:szCs w:val="28"/>
        </w:rPr>
        <w:t>T3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>T4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AC3109" w:rsidRDefault="00AC3109" w:rsidP="00AC3109">
      <w:pPr>
        <w:bidi/>
        <w:spacing w:after="0" w:line="480" w:lineRule="auto"/>
        <w:ind w:firstLine="565"/>
        <w:jc w:val="both"/>
        <w:rPr>
          <w:rFonts w:asciiTheme="majorBidi" w:hAnsiTheme="majorBidi" w:cs="Times New Roman"/>
          <w:sz w:val="28"/>
          <w:szCs w:val="28"/>
          <w:rtl/>
        </w:rPr>
      </w:pPr>
      <w:r w:rsidRPr="00BC7D99">
        <w:rPr>
          <w:rFonts w:asciiTheme="majorBidi" w:hAnsiTheme="majorBidi" w:cs="Times New Roman" w:hint="cs"/>
          <w:sz w:val="28"/>
          <w:szCs w:val="28"/>
          <w:rtl/>
        </w:rPr>
        <w:t>أظهرعد</w:t>
      </w:r>
      <w:r>
        <w:rPr>
          <w:rFonts w:asciiTheme="majorBidi" w:hAnsiTheme="majorBidi" w:cs="Times New Roman" w:hint="cs"/>
          <w:sz w:val="28"/>
          <w:szCs w:val="28"/>
          <w:rtl/>
        </w:rPr>
        <w:t>ّ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كر</w:t>
      </w:r>
      <w:r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اتالدمالبيضاءزيادة</w:t>
      </w:r>
      <w:r>
        <w:rPr>
          <w:rFonts w:asciiTheme="majorBidi" w:hAnsiTheme="majorBidi" w:cs="Times New Roman" w:hint="cs"/>
          <w:sz w:val="28"/>
          <w:szCs w:val="28"/>
          <w:rtl/>
        </w:rPr>
        <w:t>معنوية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المجاميع </w:t>
      </w:r>
      <w:r w:rsidRPr="00BC7D99">
        <w:rPr>
          <w:rFonts w:asciiTheme="majorBidi" w:hAnsiTheme="majorBidi" w:cstheme="majorBidi"/>
          <w:sz w:val="28"/>
          <w:szCs w:val="28"/>
        </w:rPr>
        <w:t xml:space="preserve"> T3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BC7D99">
        <w:rPr>
          <w:rFonts w:asciiTheme="majorBidi" w:hAnsiTheme="majorBidi" w:cstheme="majorBidi"/>
          <w:sz w:val="28"/>
          <w:szCs w:val="28"/>
        </w:rPr>
        <w:t>T5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BC7D99">
        <w:rPr>
          <w:rFonts w:asciiTheme="majorBidi" w:hAnsiTheme="majorBidi" w:cstheme="majorBidi"/>
          <w:sz w:val="28"/>
          <w:szCs w:val="28"/>
        </w:rPr>
        <w:t xml:space="preserve">T6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على التوالي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نسبة</w:t>
      </w:r>
      <w:r>
        <w:rPr>
          <w:rFonts w:asciiTheme="majorBidi" w:hAnsiTheme="majorBidi" w:cs="Times New Roman" w:hint="cs"/>
          <w:sz w:val="28"/>
          <w:szCs w:val="28"/>
          <w:rtl/>
        </w:rPr>
        <w:t>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إلى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المجموعتين </w:t>
      </w:r>
      <w:r w:rsidRPr="00BC7D99">
        <w:rPr>
          <w:rFonts w:asciiTheme="majorBidi" w:hAnsiTheme="majorBidi" w:cstheme="majorBidi"/>
          <w:sz w:val="28"/>
          <w:szCs w:val="28"/>
        </w:rPr>
        <w:t xml:space="preserve">T1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 xml:space="preserve"> T2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فيحينأظهر</w:t>
      </w:r>
      <w:r>
        <w:rPr>
          <w:rFonts w:asciiTheme="majorBidi" w:hAnsiTheme="majorBidi" w:cstheme="majorBidi" w:hint="cs"/>
          <w:sz w:val="28"/>
          <w:szCs w:val="28"/>
          <w:rtl/>
        </w:rPr>
        <w:t>ت المجاميع المعاملة مع الرصاص نقصاً في ع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د</w:t>
      </w:r>
      <w:r>
        <w:rPr>
          <w:rFonts w:asciiTheme="majorBidi" w:hAnsiTheme="majorBidi" w:cs="Times New Roman" w:hint="cs"/>
          <w:sz w:val="28"/>
          <w:szCs w:val="28"/>
          <w:rtl/>
        </w:rPr>
        <w:t>د الكريات الحمراء بشكل معنوي(</w:t>
      </w:r>
      <w:r w:rsidRPr="00E13948">
        <w:rPr>
          <w:rFonts w:asciiTheme="majorBidi" w:hAnsiTheme="majorBidi" w:cstheme="majorBidi"/>
          <w:i/>
          <w:iCs/>
          <w:sz w:val="28"/>
          <w:szCs w:val="28"/>
        </w:rPr>
        <w:t>P &lt;0.05</w:t>
      </w:r>
      <w:r>
        <w:rPr>
          <w:rFonts w:asciiTheme="majorBidi" w:hAnsiTheme="majorBidi" w:cs="Times New Roman" w:hint="cs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مقارنة</w:t>
      </w:r>
      <w:r>
        <w:rPr>
          <w:rFonts w:asciiTheme="majorBidi" w:hAnsiTheme="majorBidi" w:cs="Times New Roman" w:hint="cs"/>
          <w:sz w:val="28"/>
          <w:szCs w:val="28"/>
          <w:rtl/>
        </w:rPr>
        <w:t>ً مع المجموعتين</w:t>
      </w:r>
      <w:r w:rsidRPr="00BC7D99">
        <w:rPr>
          <w:rFonts w:asciiTheme="majorBidi" w:hAnsiTheme="majorBidi" w:cstheme="majorBidi"/>
          <w:sz w:val="28"/>
          <w:szCs w:val="28"/>
        </w:rPr>
        <w:t xml:space="preserve"> T1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 xml:space="preserve"> T2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C3109" w:rsidRDefault="00AC3109" w:rsidP="00AC3109">
      <w:pPr>
        <w:bidi/>
        <w:spacing w:after="0" w:line="480" w:lineRule="auto"/>
        <w:ind w:firstLine="56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كما لوحظان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تراكمالرصاص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في الاعضاء كان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علىالترتيبالتالي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الكلى</w:t>
      </w:r>
      <w:r w:rsidRPr="00BC7D99">
        <w:rPr>
          <w:rFonts w:asciiTheme="majorBidi" w:hAnsiTheme="majorBidi" w:cs="Times New Roman"/>
          <w:sz w:val="28"/>
          <w:szCs w:val="28"/>
          <w:rtl/>
        </w:rPr>
        <w:t>&gt;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الكبد</w:t>
      </w:r>
      <w:r w:rsidRPr="00BC7D99">
        <w:rPr>
          <w:rFonts w:asciiTheme="majorBidi" w:hAnsiTheme="majorBidi" w:cs="Times New Roman"/>
          <w:sz w:val="28"/>
          <w:szCs w:val="28"/>
          <w:rtl/>
        </w:rPr>
        <w:t>&gt;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العضلات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وكشف</w:t>
      </w:r>
      <w:r>
        <w:rPr>
          <w:rFonts w:asciiTheme="majorBidi" w:hAnsiTheme="majorBidi" w:cs="Times New Roman" w:hint="cs"/>
          <w:sz w:val="28"/>
          <w:szCs w:val="28"/>
          <w:rtl/>
        </w:rPr>
        <w:t>فحص التغيرات النسجية المرضية ان هناك تغيرات شكلية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انسجة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الكلىوالكبدفيكل</w:t>
      </w:r>
      <w:r>
        <w:rPr>
          <w:rFonts w:asciiTheme="majorBidi" w:hAnsiTheme="majorBidi" w:cs="Times New Roman" w:hint="cs"/>
          <w:sz w:val="28"/>
          <w:szCs w:val="28"/>
          <w:rtl/>
        </w:rPr>
        <w:t>المجاميع المعاملة 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(سواءً لوحده او المخلوط مع فياتامين هـ + عنصر السيلينيوم)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. </w:t>
      </w: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كانتشدةالآف</w:t>
      </w:r>
      <w:r>
        <w:rPr>
          <w:rFonts w:asciiTheme="majorBidi" w:hAnsiTheme="majorBidi" w:cs="Times New Roman" w:hint="cs"/>
          <w:sz w:val="28"/>
          <w:szCs w:val="28"/>
          <w:rtl/>
        </w:rPr>
        <w:t>ات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كِلا العضوين (الكلى والكبد) ذات فرق معنوي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كبير</w:t>
      </w:r>
      <w:r>
        <w:rPr>
          <w:rFonts w:asciiTheme="majorBidi" w:hAnsiTheme="majorBidi" w:cs="Times New Roman"/>
          <w:sz w:val="28"/>
          <w:szCs w:val="28"/>
          <w:rtl/>
        </w:rPr>
        <w:br/>
      </w:r>
      <w:r>
        <w:rPr>
          <w:rFonts w:asciiTheme="majorBidi" w:hAnsiTheme="majorBidi" w:cs="Times New Roman" w:hint="cs"/>
          <w:sz w:val="28"/>
          <w:szCs w:val="28"/>
          <w:rtl/>
        </w:rPr>
        <w:t>(</w:t>
      </w:r>
      <w:r w:rsidRPr="00E13948">
        <w:rPr>
          <w:rFonts w:asciiTheme="majorBidi" w:hAnsiTheme="majorBidi" w:cstheme="majorBidi"/>
          <w:i/>
          <w:iCs/>
          <w:sz w:val="28"/>
          <w:szCs w:val="28"/>
        </w:rPr>
        <w:t>P &lt;0.05</w:t>
      </w:r>
      <w:r>
        <w:rPr>
          <w:rFonts w:asciiTheme="majorBidi" w:hAnsiTheme="majorBidi" w:cs="Times New Roman" w:hint="cs"/>
          <w:sz w:val="28"/>
          <w:szCs w:val="28"/>
          <w:rtl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مج</w:t>
      </w:r>
      <w:r>
        <w:rPr>
          <w:rFonts w:asciiTheme="majorBidi" w:hAnsiTheme="majorBidi" w:cs="Times New Roman" w:hint="cs"/>
          <w:sz w:val="28"/>
          <w:szCs w:val="28"/>
          <w:rtl/>
        </w:rPr>
        <w:t>اميع المعاملةب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فقط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بالمقارنةمع</w:t>
      </w:r>
      <w:r>
        <w:rPr>
          <w:rFonts w:asciiTheme="majorBidi" w:hAnsiTheme="majorBidi" w:cs="Times New Roman" w:hint="cs"/>
          <w:sz w:val="28"/>
          <w:szCs w:val="28"/>
          <w:rtl/>
        </w:rPr>
        <w:t>المعاملة 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الرصاص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المخلوط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معفيتامين هـ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+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عنصر السلينيوم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ومنالمثيرللاهتمام،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ان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معدل النمو النوعي </w:t>
      </w:r>
      <w:r w:rsidRPr="00BC7D99">
        <w:rPr>
          <w:rFonts w:asciiTheme="majorBidi" w:hAnsiTheme="majorBidi" w:cs="Times New Roman"/>
          <w:sz w:val="28"/>
          <w:szCs w:val="28"/>
        </w:rPr>
        <w:t>SGR%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كان بشكل عام منخفضاً بشكل معنوي </w:t>
      </w:r>
      <w:r w:rsidRPr="00BC7D99">
        <w:rPr>
          <w:rFonts w:asciiTheme="majorBidi" w:hAnsiTheme="majorBidi" w:cstheme="majorBidi"/>
          <w:sz w:val="28"/>
          <w:szCs w:val="28"/>
        </w:rPr>
        <w:t>(</w:t>
      </w:r>
      <w:r w:rsidRPr="00E13948">
        <w:rPr>
          <w:rFonts w:asciiTheme="majorBidi" w:hAnsiTheme="majorBidi" w:cstheme="majorBidi"/>
          <w:i/>
          <w:iCs/>
          <w:sz w:val="28"/>
          <w:szCs w:val="28"/>
        </w:rPr>
        <w:t>P &lt;0.05</w:t>
      </w:r>
      <w:r w:rsidRPr="00BC7D99">
        <w:rPr>
          <w:rFonts w:asciiTheme="majorBidi" w:hAnsiTheme="majorBidi" w:cstheme="majorBidi"/>
          <w:sz w:val="28"/>
          <w:szCs w:val="28"/>
        </w:rPr>
        <w:t>)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فيمعظم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مجموعاتال</w:t>
      </w:r>
      <w:r>
        <w:rPr>
          <w:rFonts w:asciiTheme="majorBidi" w:hAnsiTheme="majorBidi" w:cs="Times New Roman" w:hint="cs"/>
          <w:sz w:val="28"/>
          <w:szCs w:val="28"/>
          <w:rtl/>
        </w:rPr>
        <w:t>معاملة بالرصاص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مقارنةمع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المجموعتين </w:t>
      </w:r>
      <w:r w:rsidRPr="00BC7D99">
        <w:rPr>
          <w:rFonts w:asciiTheme="majorBidi" w:hAnsiTheme="majorBidi" w:cstheme="majorBidi"/>
          <w:sz w:val="28"/>
          <w:szCs w:val="28"/>
        </w:rPr>
        <w:t>T1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BC7D99">
        <w:rPr>
          <w:rFonts w:asciiTheme="majorBidi" w:hAnsiTheme="majorBidi" w:cstheme="majorBidi"/>
          <w:sz w:val="28"/>
          <w:szCs w:val="28"/>
        </w:rPr>
        <w:t>T2</w:t>
      </w:r>
      <w:r>
        <w:rPr>
          <w:rFonts w:asciiTheme="majorBidi" w:hAnsiTheme="majorBidi" w:cs="Times New Roman" w:hint="cs"/>
          <w:sz w:val="28"/>
          <w:szCs w:val="28"/>
          <w:rtl/>
        </w:rPr>
        <w:t>. وكان هناك انخفاضاً معنويا</w:t>
      </w:r>
      <w:r w:rsidRPr="00A425AD">
        <w:rPr>
          <w:rFonts w:asciiTheme="majorBidi" w:hAnsiTheme="majorBidi" w:cs="Times New Roman" w:hint="cs"/>
          <w:i/>
          <w:iCs/>
          <w:sz w:val="28"/>
          <w:szCs w:val="28"/>
          <w:rtl/>
        </w:rPr>
        <w:t xml:space="preserve"> (</w:t>
      </w:r>
      <w:r w:rsidRPr="00A425AD">
        <w:rPr>
          <w:rFonts w:asciiTheme="majorBidi" w:hAnsiTheme="majorBidi" w:cstheme="majorBidi"/>
          <w:i/>
          <w:iCs/>
          <w:sz w:val="28"/>
          <w:szCs w:val="28"/>
        </w:rPr>
        <w:t>P &lt;0.05</w:t>
      </w:r>
      <w:r w:rsidRPr="00A425AD">
        <w:rPr>
          <w:rFonts w:asciiTheme="majorBidi" w:hAnsiTheme="majorBidi" w:cs="Times New Roman" w:hint="cs"/>
          <w:i/>
          <w:iCs/>
          <w:sz w:val="28"/>
          <w:szCs w:val="28"/>
          <w:rtl/>
        </w:rPr>
        <w:t>)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في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 xml:space="preserve">معدل النمو النوعي </w:t>
      </w:r>
      <w:r w:rsidRPr="00BC7D99">
        <w:rPr>
          <w:rFonts w:asciiTheme="majorBidi" w:hAnsiTheme="majorBidi" w:cs="Times New Roman"/>
          <w:sz w:val="28"/>
          <w:szCs w:val="28"/>
        </w:rPr>
        <w:t>SGR%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المجموعة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</w:t>
      </w:r>
      <w:r w:rsidRPr="00BC7D99">
        <w:rPr>
          <w:rFonts w:asciiTheme="majorBidi" w:hAnsiTheme="majorBidi" w:cstheme="majorBidi"/>
          <w:sz w:val="28"/>
          <w:szCs w:val="28"/>
        </w:rPr>
        <w:t>T4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="Times New Roman" w:hint="cs"/>
          <w:sz w:val="28"/>
          <w:szCs w:val="28"/>
          <w:rtl/>
        </w:rPr>
        <w:t>مقارنةً بالمجاميع</w:t>
      </w:r>
      <w:r w:rsidRPr="00BC7D99">
        <w:rPr>
          <w:rFonts w:asciiTheme="majorBidi" w:hAnsiTheme="majorBidi" w:cstheme="majorBidi"/>
          <w:sz w:val="28"/>
          <w:szCs w:val="28"/>
        </w:rPr>
        <w:t>T3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</w:t>
      </w:r>
      <w:r w:rsidRPr="00BC7D99">
        <w:rPr>
          <w:rFonts w:asciiTheme="majorBidi" w:hAnsiTheme="majorBidi" w:cstheme="majorBidi"/>
          <w:sz w:val="28"/>
          <w:szCs w:val="28"/>
        </w:rPr>
        <w:t>T5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</w:t>
      </w:r>
      <w:r w:rsidRPr="00BC7D99">
        <w:rPr>
          <w:rFonts w:asciiTheme="majorBidi" w:hAnsiTheme="majorBidi" w:cstheme="majorBidi"/>
          <w:sz w:val="28"/>
          <w:szCs w:val="28"/>
        </w:rPr>
        <w:t>T6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اضافةً الى ذلك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كان لفيتامين هـ + عنصر السلينيوم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تأثير</w:t>
      </w:r>
      <w:r>
        <w:rPr>
          <w:rFonts w:asciiTheme="majorBidi" w:hAnsiTheme="majorBidi" w:cs="Times New Roman" w:hint="cs"/>
          <w:sz w:val="28"/>
          <w:szCs w:val="28"/>
          <w:rtl/>
        </w:rPr>
        <w:t>اً محفزاً 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نموالأسماك،و</w:t>
      </w:r>
      <w:r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الت</w:t>
      </w:r>
      <w:r>
        <w:rPr>
          <w:rFonts w:asciiTheme="majorBidi" w:hAnsiTheme="majorBidi" w:cs="Times New Roman" w:hint="cs"/>
          <w:sz w:val="28"/>
          <w:szCs w:val="28"/>
          <w:rtl/>
        </w:rPr>
        <w:t>الي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يمكن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نامن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استخدامه</w:t>
      </w:r>
      <w:r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اك</w:t>
      </w:r>
      <w:r>
        <w:rPr>
          <w:rFonts w:asciiTheme="majorBidi" w:hAnsiTheme="majorBidi" w:cs="Times New Roman" w:hint="cs"/>
          <w:sz w:val="28"/>
          <w:szCs w:val="28"/>
          <w:rtl/>
        </w:rPr>
        <w:t>مكملاتغذائيةمع العليقة</w:t>
      </w:r>
      <w:r w:rsidRPr="00BC7D99">
        <w:rPr>
          <w:rFonts w:asciiTheme="majorBidi" w:hAnsiTheme="majorBidi" w:cstheme="majorBidi"/>
          <w:sz w:val="28"/>
          <w:szCs w:val="28"/>
        </w:rPr>
        <w:t>.</w:t>
      </w:r>
    </w:p>
    <w:p w:rsidR="00AC3109" w:rsidRPr="000A57E2" w:rsidRDefault="00AC3109" w:rsidP="00AC3109">
      <w:pPr>
        <w:bidi/>
        <w:spacing w:after="0" w:line="480" w:lineRule="auto"/>
        <w:ind w:firstLine="565"/>
        <w:jc w:val="both"/>
        <w:rPr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 xml:space="preserve">ان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البياناتالتيتمالحصولعليهاخلالهذهالدراسة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ومن خلال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استخدام</w:t>
      </w:r>
      <w:r>
        <w:rPr>
          <w:rFonts w:asciiTheme="majorBidi" w:hAnsiTheme="majorBidi" w:cs="Times New Roman" w:hint="cs"/>
          <w:sz w:val="28"/>
          <w:szCs w:val="28"/>
          <w:rtl/>
        </w:rPr>
        <w:t>الفحوصاتالمرافقة على بعض 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مؤشرات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حيوية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، قدمت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تقييم</w:t>
      </w:r>
      <w:r>
        <w:rPr>
          <w:rFonts w:asciiTheme="majorBidi" w:hAnsiTheme="majorBidi" w:cs="Times New Roman" w:hint="cs"/>
          <w:sz w:val="28"/>
          <w:szCs w:val="28"/>
          <w:rtl/>
        </w:rPr>
        <w:t>اً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كامل</w:t>
      </w:r>
      <w:r>
        <w:rPr>
          <w:rFonts w:asciiTheme="majorBidi" w:hAnsiTheme="majorBidi" w:cs="Times New Roman" w:hint="cs"/>
          <w:sz w:val="28"/>
          <w:szCs w:val="28"/>
          <w:rtl/>
        </w:rPr>
        <w:t>اً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للآثار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سمية</w:t>
      </w:r>
      <w:r>
        <w:rPr>
          <w:rFonts w:asciiTheme="majorBidi" w:hAnsiTheme="majorBidi" w:cs="Times New Roman" w:hint="cs"/>
          <w:sz w:val="28"/>
          <w:szCs w:val="28"/>
          <w:rtl/>
        </w:rPr>
        <w:t>ل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لمعادن</w:t>
      </w:r>
      <w:r>
        <w:rPr>
          <w:rFonts w:asciiTheme="majorBidi" w:hAnsiTheme="majorBidi" w:cs="Times New Roman" w:hint="cs"/>
          <w:sz w:val="28"/>
          <w:szCs w:val="28"/>
          <w:rtl/>
        </w:rPr>
        <w:t>الثقيلة 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وهذا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قد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يترتب عليه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آثار</w:t>
      </w:r>
      <w:r>
        <w:rPr>
          <w:rFonts w:asciiTheme="majorBidi" w:hAnsiTheme="majorBidi" w:cs="Times New Roman" w:hint="cs"/>
          <w:sz w:val="28"/>
          <w:szCs w:val="28"/>
          <w:rtl/>
        </w:rPr>
        <w:t>اً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طبية</w:t>
      </w:r>
      <w:r>
        <w:rPr>
          <w:rFonts w:asciiTheme="majorBidi" w:hAnsiTheme="majorBidi" w:cs="Times New Roman" w:hint="cs"/>
          <w:sz w:val="28"/>
          <w:szCs w:val="28"/>
          <w:rtl/>
        </w:rPr>
        <w:t>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هامة</w:t>
      </w:r>
      <w:r>
        <w:rPr>
          <w:rFonts w:asciiTheme="majorBidi" w:hAnsiTheme="majorBidi" w:cs="Times New Roman" w:hint="cs"/>
          <w:sz w:val="28"/>
          <w:szCs w:val="28"/>
          <w:rtl/>
        </w:rPr>
        <w:t>ً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لصحةالإنسان</w:t>
      </w:r>
      <w:r>
        <w:rPr>
          <w:rFonts w:asciiTheme="majorBidi" w:hAnsiTheme="majorBidi" w:cs="Times New Roman" w:hint="cs"/>
          <w:sz w:val="28"/>
          <w:szCs w:val="28"/>
          <w:rtl/>
        </w:rPr>
        <w:t>، وكما يقال</w:t>
      </w:r>
      <w:r w:rsidRPr="00BC7D99">
        <w:rPr>
          <w:rFonts w:asciiTheme="majorBidi" w:hAnsiTheme="majorBidi" w:cs="Times New Roman"/>
          <w:sz w:val="28"/>
          <w:szCs w:val="28"/>
          <w:rtl/>
        </w:rPr>
        <w:t xml:space="preserve"> "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ان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صحتنا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معتمدةً </w:t>
      </w:r>
      <w:r w:rsidRPr="00BC7D99">
        <w:rPr>
          <w:rFonts w:asciiTheme="majorBidi" w:hAnsiTheme="majorBidi" w:cs="Times New Roman" w:hint="cs"/>
          <w:sz w:val="28"/>
          <w:szCs w:val="28"/>
          <w:rtl/>
        </w:rPr>
        <w:t>علىصحةالنظامالبيئي</w:t>
      </w:r>
      <w:r w:rsidRPr="00BC7D99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AC3109" w:rsidRPr="00AC3109" w:rsidRDefault="00AC3109" w:rsidP="00AC3109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AC3109" w:rsidRPr="00AC3109" w:rsidRDefault="00AC3109" w:rsidP="00AC3109">
      <w:pPr>
        <w:bidi/>
        <w:jc w:val="center"/>
        <w:rPr>
          <w:rFonts w:ascii="Times New Roman" w:hAnsi="Times New Roman" w:cs="Times New Roman"/>
          <w:b/>
          <w:bCs/>
          <w:lang w:bidi="ar-IQ"/>
        </w:rPr>
      </w:pPr>
    </w:p>
    <w:sectPr w:rsidR="00AC3109" w:rsidRPr="00AC3109" w:rsidSect="00CE55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3109"/>
    <w:rsid w:val="00337FD7"/>
    <w:rsid w:val="003667E9"/>
    <w:rsid w:val="003D6691"/>
    <w:rsid w:val="00483C0A"/>
    <w:rsid w:val="00741B01"/>
    <w:rsid w:val="00981030"/>
    <w:rsid w:val="00A51DA1"/>
    <w:rsid w:val="00AC3109"/>
    <w:rsid w:val="00CE5524"/>
    <w:rsid w:val="00FC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09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09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Al-KHALILI</dc:creator>
  <cp:lastModifiedBy>Bashar</cp:lastModifiedBy>
  <cp:revision>9</cp:revision>
  <dcterms:created xsi:type="dcterms:W3CDTF">2016-03-06T08:57:00Z</dcterms:created>
  <dcterms:modified xsi:type="dcterms:W3CDTF">2016-04-13T13:54:00Z</dcterms:modified>
</cp:coreProperties>
</file>